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CE5086" w:rsidP="00401065">
      <w:pPr>
        <w:jc w:val="center"/>
      </w:pPr>
      <w:r>
        <w:t>УВЕДОМЛЕНИЕ от 13.12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D25E52">
        <w:rPr>
          <w:rFonts w:ascii="Times New Roman" w:hAnsi="Times New Roman" w:cs="Times New Roman"/>
          <w:sz w:val="24"/>
          <w:szCs w:val="24"/>
        </w:rPr>
        <w:t>14:250126:137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C07363">
        <w:rPr>
          <w:rFonts w:ascii="Times New Roman" w:hAnsi="Times New Roman" w:cs="Times New Roman"/>
          <w:sz w:val="24"/>
          <w:szCs w:val="24"/>
        </w:rPr>
        <w:t>Теленкова Татьяна Николаевна.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C07363">
        <w:rPr>
          <w:rFonts w:ascii="Times New Roman" w:hAnsi="Times New Roman" w:cs="Times New Roman"/>
          <w:sz w:val="24"/>
          <w:szCs w:val="24"/>
        </w:rPr>
        <w:t>Теленковой Татьяной Николаевной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C07363">
        <w:rPr>
          <w:rFonts w:ascii="Times New Roman" w:hAnsi="Times New Roman" w:cs="Times New Roman"/>
          <w:sz w:val="24"/>
          <w:szCs w:val="24"/>
        </w:rPr>
        <w:t>Теленковой Татьяны Николаевны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 xml:space="preserve">Юрты,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C07363">
        <w:rPr>
          <w:rFonts w:ascii="Times New Roman" w:hAnsi="Times New Roman" w:cs="Times New Roman"/>
          <w:sz w:val="24"/>
          <w:szCs w:val="24"/>
        </w:rPr>
        <w:t>14:250126:137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A3AA1"/>
    <w:rsid w:val="00401065"/>
    <w:rsid w:val="00517D27"/>
    <w:rsid w:val="00577F8A"/>
    <w:rsid w:val="00740AA5"/>
    <w:rsid w:val="00981F8E"/>
    <w:rsid w:val="00A07F8D"/>
    <w:rsid w:val="00C07363"/>
    <w:rsid w:val="00C63E20"/>
    <w:rsid w:val="00CE5086"/>
    <w:rsid w:val="00D25E52"/>
    <w:rsid w:val="00D26500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2023-04-05T08:07:00Z</dcterms:created>
  <dcterms:modified xsi:type="dcterms:W3CDTF">2023-12-13T03:29:00Z</dcterms:modified>
</cp:coreProperties>
</file>